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AD782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13.2.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Інформація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щодо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вартості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чистих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активів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емітента</w:t>
      </w:r>
    </w:p>
    <w:p w:rsidR="00000000" w:rsidRDefault="00AD782E">
      <w:pPr>
        <w:widowControl w:val="0"/>
        <w:tabs>
          <w:tab w:val="center" w:pos="2557"/>
          <w:tab w:val="center" w:pos="6382"/>
          <w:tab w:val="center" w:pos="8887"/>
        </w:tabs>
        <w:autoSpaceDE w:val="0"/>
        <w:autoSpaceDN w:val="0"/>
        <w:adjustRightInd w:val="0"/>
        <w:spacing w:before="61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bookmarkStart w:id="0" w:name="_GoBack"/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Найменування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звітний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період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попередній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період</w:t>
      </w:r>
    </w:p>
    <w:bookmarkEnd w:id="0"/>
    <w:p w:rsidR="00000000" w:rsidRDefault="00AD782E">
      <w:pPr>
        <w:widowControl w:val="0"/>
        <w:tabs>
          <w:tab w:val="center" w:pos="25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показника</w:t>
      </w:r>
    </w:p>
    <w:p w:rsidR="00000000" w:rsidRDefault="00AD782E">
      <w:pPr>
        <w:widowControl w:val="0"/>
        <w:tabs>
          <w:tab w:val="left" w:pos="90"/>
          <w:tab w:val="center" w:pos="6382"/>
          <w:tab w:val="center" w:pos="8887"/>
        </w:tabs>
        <w:autoSpaceDE w:val="0"/>
        <w:autoSpaceDN w:val="0"/>
        <w:adjustRightInd w:val="0"/>
        <w:spacing w:before="48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Розрахункова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вартість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чистих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активів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</w:rPr>
        <w:t>тис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грн</w:t>
      </w:r>
      <w:r>
        <w:rPr>
          <w:rFonts w:ascii="Times New Roman" w:hAnsi="Times New Roman" w:cs="Times New Roman"/>
          <w:color w:val="000000"/>
          <w:sz w:val="24"/>
          <w:szCs w:val="24"/>
        </w:rPr>
        <w:t>.)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1222800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963600</w:t>
      </w:r>
    </w:p>
    <w:p w:rsidR="00000000" w:rsidRDefault="00AD782E">
      <w:pPr>
        <w:widowControl w:val="0"/>
        <w:tabs>
          <w:tab w:val="left" w:pos="90"/>
          <w:tab w:val="center" w:pos="6382"/>
          <w:tab w:val="center" w:pos="8887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Статутний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капітал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</w:rPr>
        <w:t>тис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грн</w:t>
      </w:r>
      <w:r>
        <w:rPr>
          <w:rFonts w:ascii="Times New Roman" w:hAnsi="Times New Roman" w:cs="Times New Roman"/>
          <w:color w:val="000000"/>
          <w:sz w:val="24"/>
          <w:szCs w:val="24"/>
        </w:rPr>
        <w:t>.)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200000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200000</w:t>
      </w:r>
    </w:p>
    <w:p w:rsidR="00000000" w:rsidRDefault="00AD782E">
      <w:pPr>
        <w:widowControl w:val="0"/>
        <w:tabs>
          <w:tab w:val="left" w:pos="90"/>
          <w:tab w:val="center" w:pos="6382"/>
          <w:tab w:val="center" w:pos="8887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Скоригований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статутний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капіта</w:t>
      </w:r>
      <w:r>
        <w:rPr>
          <w:rFonts w:ascii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</w:rPr>
        <w:t>тис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грн</w:t>
      </w:r>
      <w:r>
        <w:rPr>
          <w:rFonts w:ascii="Times New Roman" w:hAnsi="Times New Roman" w:cs="Times New Roman"/>
          <w:color w:val="000000"/>
          <w:sz w:val="24"/>
          <w:szCs w:val="24"/>
        </w:rPr>
        <w:t>.)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200000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200000</w:t>
      </w:r>
    </w:p>
    <w:p w:rsidR="00000000" w:rsidRDefault="00AD782E">
      <w:pPr>
        <w:widowControl w:val="0"/>
        <w:tabs>
          <w:tab w:val="left" w:pos="90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Опис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Використана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розрахунку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вартості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чистих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активів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емітента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попередній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звітний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00000" w:rsidRDefault="00AD782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періоди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відповідно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Методичних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рекомендацій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щодо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визначення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вартості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чистих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активів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000000" w:rsidRDefault="00AD782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акціонерних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товариств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", </w:t>
      </w:r>
      <w:r>
        <w:rPr>
          <w:rFonts w:ascii="Times New Roman" w:hAnsi="Times New Roman" w:cs="Times New Roman"/>
          <w:color w:val="000000"/>
          <w:sz w:val="24"/>
          <w:szCs w:val="24"/>
        </w:rPr>
        <w:t>затверджених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рі</w:t>
      </w:r>
      <w:r>
        <w:rPr>
          <w:rFonts w:ascii="Times New Roman" w:hAnsi="Times New Roman" w:cs="Times New Roman"/>
          <w:color w:val="000000"/>
          <w:sz w:val="24"/>
          <w:szCs w:val="24"/>
        </w:rPr>
        <w:t>шенням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Державної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комісії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цінних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паперів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фондового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00000" w:rsidRDefault="00AD782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ринку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від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17.11.2004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cs="Times New Roman"/>
          <w:color w:val="000000"/>
          <w:sz w:val="24"/>
          <w:szCs w:val="24"/>
        </w:rPr>
        <w:t>. N485 (</w:t>
      </w:r>
      <w:r>
        <w:rPr>
          <w:rFonts w:ascii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урахуванням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змін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показників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фінансової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звітності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</w:p>
    <w:p w:rsidR="00000000" w:rsidRDefault="00AD782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Різниця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між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розрахунковою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вартістю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чистих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активів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статутним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капіталом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кінець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звітного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00000" w:rsidRDefault="00AD782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періоду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становить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102280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0 </w:t>
      </w:r>
      <w:r>
        <w:rPr>
          <w:rFonts w:ascii="Times New Roman" w:hAnsi="Times New Roman" w:cs="Times New Roman"/>
          <w:color w:val="000000"/>
          <w:sz w:val="24"/>
          <w:szCs w:val="24"/>
        </w:rPr>
        <w:t>тис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грн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Різниця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між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розрахунковою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вартістю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чистих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активів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00000" w:rsidRDefault="00AD782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скоригованим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статутним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капіталом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кінець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звітного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періоду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становить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1022800 </w:t>
      </w:r>
      <w:r>
        <w:rPr>
          <w:rFonts w:ascii="Times New Roman" w:hAnsi="Times New Roman" w:cs="Times New Roman"/>
          <w:color w:val="000000"/>
          <w:sz w:val="24"/>
          <w:szCs w:val="24"/>
        </w:rPr>
        <w:t>тис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грн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000000" w:rsidRDefault="00AD782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Різниця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між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розрахунковою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вартістю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чистих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активів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статутним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капіталом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кінець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попереднього</w:t>
      </w:r>
    </w:p>
    <w:p w:rsidR="00000000" w:rsidRDefault="00AD782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періоду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становить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763600 </w:t>
      </w:r>
      <w:r>
        <w:rPr>
          <w:rFonts w:ascii="Times New Roman" w:hAnsi="Times New Roman" w:cs="Times New Roman"/>
          <w:color w:val="000000"/>
          <w:sz w:val="24"/>
          <w:szCs w:val="24"/>
        </w:rPr>
        <w:t>тис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грн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Різниця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між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розрахунковою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вартістю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чистих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активів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00000" w:rsidRDefault="00AD782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скоригованим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статутним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капіталом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кінець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попереднього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періоду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становить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763600 </w:t>
      </w:r>
      <w:r>
        <w:rPr>
          <w:rFonts w:ascii="Times New Roman" w:hAnsi="Times New Roman" w:cs="Times New Roman"/>
          <w:color w:val="000000"/>
          <w:sz w:val="24"/>
          <w:szCs w:val="24"/>
        </w:rPr>
        <w:t>тис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грн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000000" w:rsidRDefault="00AD782E">
      <w:pPr>
        <w:widowControl w:val="0"/>
        <w:tabs>
          <w:tab w:val="left" w:pos="90"/>
        </w:tabs>
        <w:autoSpaceDE w:val="0"/>
        <w:autoSpaceDN w:val="0"/>
        <w:adjustRightInd w:val="0"/>
        <w:spacing w:before="439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Висновок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Вартість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чистих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активів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акціонерного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товариства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менша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від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статутного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hAnsi="Times New Roman" w:cs="Times New Roman"/>
          <w:color w:val="000000"/>
          <w:sz w:val="24"/>
          <w:szCs w:val="24"/>
        </w:rPr>
        <w:t>піталу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00000" w:rsidRDefault="00AD782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</w:rPr>
        <w:t>скоригованого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hAnsi="Times New Roman" w:cs="Times New Roman"/>
          <w:color w:val="000000"/>
          <w:sz w:val="24"/>
          <w:szCs w:val="24"/>
        </w:rPr>
        <w:t>Вимоги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.3 </w:t>
      </w:r>
      <w:r>
        <w:rPr>
          <w:rFonts w:ascii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.155 </w:t>
      </w:r>
      <w:r>
        <w:rPr>
          <w:rFonts w:ascii="Times New Roman" w:hAnsi="Times New Roman" w:cs="Times New Roman"/>
          <w:color w:val="000000"/>
          <w:sz w:val="24"/>
          <w:szCs w:val="24"/>
        </w:rPr>
        <w:t>Цивільного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кодексу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України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дотримуються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D782E" w:rsidRDefault="00AD782E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9704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2012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AD782E">
      <w:pgSz w:w="11904" w:h="16834"/>
      <w:pgMar w:top="567" w:right="288" w:bottom="567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004"/>
    <w:rsid w:val="00800004"/>
    <w:rsid w:val="00AD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2013-04-04T10:05:00Z</dcterms:created>
  <dcterms:modified xsi:type="dcterms:W3CDTF">2013-04-04T10:05:00Z</dcterms:modified>
</cp:coreProperties>
</file>